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6F" w:rsidRDefault="00C9506F" w:rsidP="001F1E0A">
      <w:pPr>
        <w:jc w:val="center"/>
        <w:outlineLvl w:val="0"/>
        <w:rPr>
          <w:b/>
          <w:sz w:val="28"/>
          <w:szCs w:val="28"/>
          <w:lang w:val="en-US"/>
        </w:rPr>
      </w:pPr>
    </w:p>
    <w:p w:rsidR="00C9506F" w:rsidRDefault="00C9506F" w:rsidP="001F1E0A">
      <w:pPr>
        <w:jc w:val="center"/>
        <w:outlineLvl w:val="0"/>
        <w:rPr>
          <w:b/>
          <w:sz w:val="28"/>
          <w:szCs w:val="28"/>
          <w:lang w:val="en-US"/>
        </w:rPr>
      </w:pPr>
    </w:p>
    <w:p w:rsidR="001F1E0A" w:rsidRPr="00891BD1" w:rsidRDefault="0096474F" w:rsidP="001F1E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1F1E0A" w:rsidRPr="00891BD1" w:rsidRDefault="001F1E0A" w:rsidP="001F1E0A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 xml:space="preserve">о проведении публичных консультаций по проекту </w:t>
      </w:r>
    </w:p>
    <w:p w:rsidR="001F1E0A" w:rsidRPr="00891BD1" w:rsidRDefault="001F1E0A" w:rsidP="001F1E0A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187AB3" w:rsidRPr="00187AB3" w:rsidRDefault="00187AB3" w:rsidP="001F1E0A">
      <w:pPr>
        <w:jc w:val="center"/>
        <w:rPr>
          <w:b/>
          <w:sz w:val="28"/>
          <w:szCs w:val="28"/>
          <w:lang w:val="en-US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626"/>
      </w:tblGrid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</w:tcPr>
          <w:p w:rsidR="001F1E0A" w:rsidRPr="000E0106" w:rsidRDefault="001F1E0A" w:rsidP="00B80866">
            <w:pPr>
              <w:pStyle w:val="a8"/>
              <w:spacing w:after="0"/>
              <w:ind w:right="0"/>
              <w:rPr>
                <w:b w:val="0"/>
                <w:szCs w:val="28"/>
              </w:rPr>
            </w:pPr>
            <w:r w:rsidRPr="000E0106">
              <w:rPr>
                <w:b w:val="0"/>
                <w:szCs w:val="28"/>
              </w:rPr>
              <w:t xml:space="preserve">Проект </w:t>
            </w:r>
            <w:r w:rsidR="00540A85">
              <w:rPr>
                <w:b w:val="0"/>
                <w:szCs w:val="28"/>
              </w:rPr>
              <w:t xml:space="preserve">постановления Правительства </w:t>
            </w:r>
            <w:r w:rsidR="00082FBA" w:rsidRPr="000E0106">
              <w:rPr>
                <w:b w:val="0"/>
                <w:spacing w:val="-4"/>
                <w:szCs w:val="28"/>
              </w:rPr>
              <w:t xml:space="preserve">Кировской области </w:t>
            </w:r>
            <w:r w:rsidR="00082FBA" w:rsidRPr="000E0106">
              <w:rPr>
                <w:b w:val="0"/>
                <w:spacing w:val="-2"/>
                <w:szCs w:val="28"/>
              </w:rPr>
              <w:t>«</w:t>
            </w:r>
            <w:r w:rsidR="00BB0F8B" w:rsidRPr="000E0106">
              <w:rPr>
                <w:b w:val="0"/>
                <w:szCs w:val="28"/>
              </w:rPr>
              <w:t xml:space="preserve">О внесении изменений в </w:t>
            </w:r>
            <w:r w:rsidR="00540A85">
              <w:rPr>
                <w:b w:val="0"/>
                <w:szCs w:val="28"/>
              </w:rPr>
              <w:t xml:space="preserve">постановление Правительства </w:t>
            </w:r>
            <w:r w:rsidR="00BB0F8B" w:rsidRPr="000E0106">
              <w:rPr>
                <w:b w:val="0"/>
                <w:szCs w:val="28"/>
              </w:rPr>
              <w:t xml:space="preserve">Кировской области от </w:t>
            </w:r>
            <w:r w:rsidR="00B80866">
              <w:rPr>
                <w:b w:val="0"/>
                <w:szCs w:val="28"/>
              </w:rPr>
              <w:t>10</w:t>
            </w:r>
            <w:r w:rsidR="00BB0F8B" w:rsidRPr="000E0106">
              <w:rPr>
                <w:b w:val="0"/>
                <w:szCs w:val="28"/>
              </w:rPr>
              <w:t>.0</w:t>
            </w:r>
            <w:r w:rsidR="00B80866">
              <w:rPr>
                <w:b w:val="0"/>
                <w:szCs w:val="28"/>
              </w:rPr>
              <w:t>8</w:t>
            </w:r>
            <w:r w:rsidR="00BB0F8B" w:rsidRPr="000E0106">
              <w:rPr>
                <w:b w:val="0"/>
                <w:szCs w:val="28"/>
              </w:rPr>
              <w:t>.20</w:t>
            </w:r>
            <w:r w:rsidR="00B80866">
              <w:rPr>
                <w:b w:val="0"/>
                <w:szCs w:val="28"/>
              </w:rPr>
              <w:t>20</w:t>
            </w:r>
            <w:r w:rsidR="00BB0F8B" w:rsidRPr="000E0106">
              <w:rPr>
                <w:b w:val="0"/>
                <w:szCs w:val="28"/>
              </w:rPr>
              <w:t xml:space="preserve"> </w:t>
            </w:r>
            <w:r w:rsidR="00540A85">
              <w:rPr>
                <w:b w:val="0"/>
                <w:szCs w:val="28"/>
              </w:rPr>
              <w:t xml:space="preserve">     </w:t>
            </w:r>
            <w:r w:rsidR="00BB0F8B" w:rsidRPr="000E0106">
              <w:rPr>
                <w:b w:val="0"/>
                <w:szCs w:val="28"/>
              </w:rPr>
              <w:t xml:space="preserve">№ </w:t>
            </w:r>
            <w:r w:rsidR="00540A85">
              <w:rPr>
                <w:b w:val="0"/>
                <w:szCs w:val="28"/>
              </w:rPr>
              <w:t>45</w:t>
            </w:r>
            <w:r w:rsidR="00B80866">
              <w:rPr>
                <w:b w:val="0"/>
                <w:szCs w:val="28"/>
              </w:rPr>
              <w:t>8</w:t>
            </w:r>
            <w:r w:rsidR="00540A85">
              <w:rPr>
                <w:b w:val="0"/>
                <w:szCs w:val="28"/>
              </w:rPr>
              <w:t>-П</w:t>
            </w:r>
            <w:r w:rsidR="00082FBA" w:rsidRPr="000E0106">
              <w:rPr>
                <w:b w:val="0"/>
                <w:spacing w:val="-2"/>
                <w:szCs w:val="28"/>
              </w:rPr>
              <w:t>»</w:t>
            </w:r>
            <w:r w:rsidR="00082FBA" w:rsidRPr="000E0106">
              <w:rPr>
                <w:b w:val="0"/>
                <w:szCs w:val="28"/>
              </w:rPr>
              <w:t xml:space="preserve"> </w:t>
            </w:r>
            <w:r w:rsidRPr="000E0106">
              <w:rPr>
                <w:b w:val="0"/>
                <w:szCs w:val="28"/>
              </w:rPr>
              <w:t>(далее – проект)</w:t>
            </w:r>
          </w:p>
        </w:tc>
      </w:tr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</w:tcPr>
          <w:p w:rsidR="001F1E0A" w:rsidRPr="000E0106" w:rsidRDefault="001F1E0A" w:rsidP="00C9506F">
            <w:pPr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>Прое</w:t>
            </w:r>
            <w:proofErr w:type="gramStart"/>
            <w:r w:rsidRPr="000E0106">
              <w:rPr>
                <w:sz w:val="28"/>
                <w:szCs w:val="28"/>
              </w:rPr>
              <w:t>кт вст</w:t>
            </w:r>
            <w:proofErr w:type="gramEnd"/>
            <w:r w:rsidRPr="000E0106">
              <w:rPr>
                <w:sz w:val="28"/>
                <w:szCs w:val="28"/>
              </w:rPr>
              <w:t xml:space="preserve">упает в силу через десять дней после    </w:t>
            </w:r>
            <w:r w:rsidR="00631A42" w:rsidRPr="000E0106">
              <w:rPr>
                <w:sz w:val="28"/>
                <w:szCs w:val="28"/>
              </w:rPr>
              <w:t xml:space="preserve">      </w:t>
            </w:r>
            <w:r w:rsidRPr="000E0106">
              <w:rPr>
                <w:sz w:val="28"/>
                <w:szCs w:val="28"/>
              </w:rPr>
              <w:t xml:space="preserve">   его официального опубликования</w:t>
            </w:r>
          </w:p>
        </w:tc>
      </w:tr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</w:tcPr>
          <w:p w:rsidR="001F1E0A" w:rsidRPr="000E0106" w:rsidRDefault="00074DFC" w:rsidP="00B808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06F">
              <w:rPr>
                <w:sz w:val="28"/>
                <w:szCs w:val="28"/>
              </w:rPr>
              <w:t xml:space="preserve">Проект подготовлен </w:t>
            </w:r>
            <w:r w:rsidR="00C9506F" w:rsidRPr="00C9506F">
              <w:rPr>
                <w:rFonts w:eastAsia="Calibri"/>
                <w:sz w:val="28"/>
                <w:szCs w:val="28"/>
              </w:rPr>
              <w:t>в</w:t>
            </w:r>
            <w:r w:rsidR="00C9506F">
              <w:rPr>
                <w:rFonts w:eastAsia="Calibri"/>
                <w:sz w:val="28"/>
                <w:szCs w:val="28"/>
              </w:rPr>
              <w:t xml:space="preserve"> </w:t>
            </w:r>
            <w:r w:rsidR="00C9506F" w:rsidRPr="00C9506F">
              <w:rPr>
                <w:rFonts w:eastAsia="Calibri"/>
                <w:sz w:val="28"/>
                <w:szCs w:val="28"/>
              </w:rPr>
              <w:t xml:space="preserve">целях </w:t>
            </w:r>
            <w:r w:rsidR="00C9506F" w:rsidRPr="00C9506F">
              <w:rPr>
                <w:sz w:val="28"/>
                <w:szCs w:val="28"/>
              </w:rPr>
              <w:t xml:space="preserve">приведения постановления Правительства Кировской области </w:t>
            </w:r>
            <w:r w:rsidR="00C9506F">
              <w:rPr>
                <w:sz w:val="28"/>
                <w:szCs w:val="28"/>
              </w:rPr>
              <w:t xml:space="preserve">   </w:t>
            </w:r>
            <w:r w:rsidR="00C9506F" w:rsidRPr="00C9506F">
              <w:rPr>
                <w:sz w:val="28"/>
                <w:szCs w:val="28"/>
              </w:rPr>
              <w:t xml:space="preserve">от </w:t>
            </w:r>
            <w:r w:rsidR="00B80866">
              <w:rPr>
                <w:sz w:val="28"/>
                <w:szCs w:val="28"/>
              </w:rPr>
              <w:t>1</w:t>
            </w:r>
            <w:r w:rsidR="00C9506F" w:rsidRPr="00C9506F">
              <w:rPr>
                <w:sz w:val="28"/>
                <w:szCs w:val="28"/>
              </w:rPr>
              <w:t>0.0</w:t>
            </w:r>
            <w:r w:rsidR="00B80866">
              <w:rPr>
                <w:sz w:val="28"/>
                <w:szCs w:val="28"/>
              </w:rPr>
              <w:t>8</w:t>
            </w:r>
            <w:r w:rsidR="00C9506F" w:rsidRPr="00C9506F">
              <w:rPr>
                <w:sz w:val="28"/>
                <w:szCs w:val="28"/>
              </w:rPr>
              <w:t>.20</w:t>
            </w:r>
            <w:r w:rsidR="00B80866">
              <w:rPr>
                <w:sz w:val="28"/>
                <w:szCs w:val="28"/>
              </w:rPr>
              <w:t>20 № 4</w:t>
            </w:r>
            <w:r w:rsidR="00C9506F" w:rsidRPr="00C9506F">
              <w:rPr>
                <w:sz w:val="28"/>
                <w:szCs w:val="28"/>
              </w:rPr>
              <w:t>5</w:t>
            </w:r>
            <w:r w:rsidR="00B80866">
              <w:rPr>
                <w:sz w:val="28"/>
                <w:szCs w:val="28"/>
              </w:rPr>
              <w:t>8</w:t>
            </w:r>
            <w:r w:rsidR="00C9506F" w:rsidRPr="00C9506F">
              <w:rPr>
                <w:sz w:val="28"/>
                <w:szCs w:val="28"/>
              </w:rPr>
              <w:t>-П «Об утверждении</w:t>
            </w:r>
            <w:r w:rsidR="00B80866">
              <w:rPr>
                <w:sz w:val="28"/>
                <w:szCs w:val="28"/>
              </w:rPr>
              <w:t xml:space="preserve"> Порядка пользования участками недр местного значения       на территории Кировской области</w:t>
            </w:r>
            <w:r w:rsidR="00C9506F" w:rsidRPr="00C9506F">
              <w:rPr>
                <w:sz w:val="28"/>
                <w:szCs w:val="28"/>
              </w:rPr>
              <w:t>» в</w:t>
            </w:r>
            <w:r w:rsidR="00C9506F">
              <w:rPr>
                <w:sz w:val="28"/>
                <w:szCs w:val="28"/>
              </w:rPr>
              <w:t xml:space="preserve"> </w:t>
            </w:r>
            <w:r w:rsidR="00B80866">
              <w:rPr>
                <w:sz w:val="28"/>
                <w:szCs w:val="28"/>
              </w:rPr>
              <w:t>соответствие     с Законом Российской Федерации от 21.02.1992       № 2395-1 «О недрах»</w:t>
            </w:r>
          </w:p>
        </w:tc>
      </w:tr>
      <w:tr w:rsidR="001F1E0A" w:rsidRPr="00074DFC" w:rsidTr="00FE633A">
        <w:tc>
          <w:tcPr>
            <w:tcW w:w="3261" w:type="dxa"/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</w:tcPr>
          <w:p w:rsidR="001F1E0A" w:rsidRPr="000E0106" w:rsidRDefault="00082FB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Министерство </w:t>
            </w:r>
            <w:r w:rsidR="00B808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охраны окружающей среды </w:t>
            </w:r>
            <w:r w:rsidRPr="000E0106">
              <w:rPr>
                <w:rFonts w:ascii="Times New Roman" w:hAnsi="Times New Roman"/>
                <w:spacing w:val="-4"/>
                <w:sz w:val="28"/>
                <w:szCs w:val="28"/>
              </w:rPr>
              <w:t>Кировской области</w:t>
            </w:r>
            <w:r w:rsidR="001F1E0A"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F1E0A" w:rsidRPr="000E0106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proofErr w:type="spellStart"/>
            <w:r w:rsidR="00B80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Колеватых</w:t>
            </w:r>
            <w:proofErr w:type="spellEnd"/>
            <w:r w:rsidR="00B80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Евгений Александрович</w:t>
            </w: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F1E0A" w:rsidRPr="000E0106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B808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начальник отела недропользования</w:t>
            </w: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1F1E0A" w:rsidRPr="000E0106" w:rsidRDefault="001F1E0A" w:rsidP="00FE633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082FBA" w:rsidRPr="000E0106">
              <w:rPr>
                <w:rFonts w:ascii="Times New Roman" w:hAnsi="Times New Roman"/>
                <w:sz w:val="28"/>
                <w:szCs w:val="28"/>
              </w:rPr>
              <w:t>27-27-</w:t>
            </w:r>
            <w:r w:rsidR="00B80866">
              <w:rPr>
                <w:rFonts w:ascii="Times New Roman" w:hAnsi="Times New Roman"/>
                <w:sz w:val="28"/>
                <w:szCs w:val="28"/>
              </w:rPr>
              <w:t>37</w:t>
            </w:r>
            <w:r w:rsidR="00082FBA" w:rsidRPr="000E0106">
              <w:rPr>
                <w:rFonts w:ascii="Times New Roman" w:hAnsi="Times New Roman"/>
                <w:sz w:val="28"/>
                <w:szCs w:val="28"/>
              </w:rPr>
              <w:t xml:space="preserve"> (доб.</w:t>
            </w:r>
            <w:r w:rsidR="00B80866">
              <w:rPr>
                <w:rFonts w:ascii="Times New Roman" w:hAnsi="Times New Roman"/>
                <w:sz w:val="28"/>
                <w:szCs w:val="28"/>
              </w:rPr>
              <w:t>3741</w:t>
            </w:r>
            <w:r w:rsidR="00FE633A" w:rsidRPr="000E0106">
              <w:rPr>
                <w:rFonts w:ascii="Times New Roman" w:hAnsi="Times New Roman"/>
                <w:sz w:val="28"/>
                <w:szCs w:val="28"/>
              </w:rPr>
              <w:t>)</w:t>
            </w:r>
            <w:r w:rsidRPr="000E010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F1E0A" w:rsidRPr="000E0106" w:rsidRDefault="001F1E0A" w:rsidP="00B80866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0106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B80866">
              <w:rPr>
                <w:rFonts w:ascii="Times New Roman" w:hAnsi="Times New Roman"/>
                <w:sz w:val="28"/>
                <w:szCs w:val="28"/>
                <w:lang w:val="en-US"/>
              </w:rPr>
              <w:t>geonedr</w:t>
            </w:r>
            <w:proofErr w:type="spellEnd"/>
            <w:r w:rsidR="00B80866" w:rsidRPr="00B80866">
              <w:rPr>
                <w:rFonts w:ascii="Times New Roman" w:hAnsi="Times New Roman"/>
                <w:sz w:val="28"/>
                <w:szCs w:val="28"/>
              </w:rPr>
              <w:t>43</w:t>
            </w:r>
            <w:r w:rsidR="00DE402F" w:rsidRPr="000E0106">
              <w:rPr>
                <w:rFonts w:ascii="Times New Roman" w:hAnsi="Times New Roman"/>
                <w:sz w:val="28"/>
                <w:szCs w:val="28"/>
              </w:rPr>
              <w:t>@</w:t>
            </w:r>
            <w:r w:rsidR="00B80866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DE402F" w:rsidRPr="000E0106">
              <w:rPr>
                <w:rFonts w:ascii="Times New Roman" w:hAnsi="Times New Roman"/>
                <w:sz w:val="28"/>
                <w:szCs w:val="28"/>
              </w:rPr>
              <w:t>.ru</w:t>
            </w:r>
          </w:p>
        </w:tc>
      </w:tr>
      <w:tr w:rsidR="001F1E0A" w:rsidRPr="00074DFC" w:rsidTr="00FE633A">
        <w:tc>
          <w:tcPr>
            <w:tcW w:w="3261" w:type="dxa"/>
            <w:tcBorders>
              <w:bottom w:val="single" w:sz="4" w:space="0" w:color="auto"/>
            </w:tcBorders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1F1E0A" w:rsidRPr="000E0106" w:rsidRDefault="001F1E0A" w:rsidP="00B808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E0106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0534EF" w:rsidRPr="000E0106">
              <w:rPr>
                <w:color w:val="000000" w:themeColor="text1"/>
                <w:sz w:val="28"/>
                <w:szCs w:val="28"/>
              </w:rPr>
              <w:t>2</w:t>
            </w:r>
            <w:r w:rsidR="00B80866">
              <w:rPr>
                <w:color w:val="000000" w:themeColor="text1"/>
                <w:sz w:val="28"/>
                <w:szCs w:val="28"/>
              </w:rPr>
              <w:t>4</w:t>
            </w:r>
            <w:r w:rsidRPr="000E0106">
              <w:rPr>
                <w:color w:val="000000" w:themeColor="text1"/>
                <w:sz w:val="28"/>
                <w:szCs w:val="28"/>
              </w:rPr>
              <w:t>.</w:t>
            </w:r>
            <w:r w:rsidR="000534EF" w:rsidRPr="000E0106">
              <w:rPr>
                <w:color w:val="000000" w:themeColor="text1"/>
                <w:sz w:val="28"/>
                <w:szCs w:val="28"/>
              </w:rPr>
              <w:t>11</w:t>
            </w:r>
            <w:r w:rsidRPr="000E0106">
              <w:rPr>
                <w:color w:val="000000" w:themeColor="text1"/>
                <w:sz w:val="28"/>
                <w:szCs w:val="28"/>
              </w:rPr>
              <w:t>.202</w:t>
            </w:r>
            <w:r w:rsidR="00074DFC" w:rsidRPr="000E0106">
              <w:rPr>
                <w:color w:val="000000" w:themeColor="text1"/>
                <w:sz w:val="28"/>
                <w:szCs w:val="28"/>
              </w:rPr>
              <w:t>2</w:t>
            </w:r>
            <w:r w:rsidRPr="000E0106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B80866">
              <w:rPr>
                <w:color w:val="000000" w:themeColor="text1"/>
                <w:sz w:val="28"/>
                <w:szCs w:val="28"/>
              </w:rPr>
              <w:t>07</w:t>
            </w:r>
            <w:r w:rsidRPr="000E0106">
              <w:rPr>
                <w:color w:val="000000" w:themeColor="text1"/>
                <w:sz w:val="28"/>
                <w:szCs w:val="28"/>
              </w:rPr>
              <w:t>.</w:t>
            </w:r>
            <w:r w:rsidR="000534EF" w:rsidRPr="000E0106">
              <w:rPr>
                <w:color w:val="000000" w:themeColor="text1"/>
                <w:sz w:val="28"/>
                <w:szCs w:val="28"/>
              </w:rPr>
              <w:t>1</w:t>
            </w:r>
            <w:r w:rsidR="00B80866">
              <w:rPr>
                <w:color w:val="000000" w:themeColor="text1"/>
                <w:sz w:val="28"/>
                <w:szCs w:val="28"/>
              </w:rPr>
              <w:t>2</w:t>
            </w:r>
            <w:r w:rsidRPr="000E0106">
              <w:rPr>
                <w:color w:val="000000" w:themeColor="text1"/>
                <w:sz w:val="28"/>
                <w:szCs w:val="28"/>
              </w:rPr>
              <w:t>.202</w:t>
            </w:r>
            <w:r w:rsidR="00074DFC" w:rsidRPr="000E0106">
              <w:rPr>
                <w:color w:val="000000" w:themeColor="text1"/>
                <w:sz w:val="28"/>
                <w:szCs w:val="28"/>
              </w:rPr>
              <w:t>2</w:t>
            </w:r>
            <w:r w:rsidRPr="000E0106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1F1E0A" w:rsidRPr="00074DFC" w:rsidTr="00FE633A">
        <w:tc>
          <w:tcPr>
            <w:tcW w:w="3261" w:type="dxa"/>
            <w:tcBorders>
              <w:bottom w:val="single" w:sz="4" w:space="0" w:color="auto"/>
            </w:tcBorders>
          </w:tcPr>
          <w:p w:rsidR="001F1E0A" w:rsidRPr="00074DFC" w:rsidRDefault="001F1E0A" w:rsidP="00FE633A">
            <w:pPr>
              <w:rPr>
                <w:sz w:val="28"/>
                <w:szCs w:val="28"/>
              </w:rPr>
            </w:pPr>
            <w:r w:rsidRPr="00074DFC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1F1E0A" w:rsidRPr="000E0106" w:rsidRDefault="001F1E0A" w:rsidP="00FE633A">
            <w:pPr>
              <w:jc w:val="both"/>
              <w:rPr>
                <w:sz w:val="28"/>
                <w:szCs w:val="28"/>
              </w:rPr>
            </w:pPr>
            <w:r w:rsidRPr="000E0106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proofErr w:type="spellStart"/>
            <w:r w:rsidR="00FE633A" w:rsidRPr="000E0106">
              <w:rPr>
                <w:sz w:val="28"/>
                <w:szCs w:val="28"/>
                <w:lang w:val="en-US"/>
              </w:rPr>
              <w:t>lapteva</w:t>
            </w:r>
            <w:proofErr w:type="spellEnd"/>
            <w:r w:rsidR="00FE633A" w:rsidRPr="000E0106">
              <w:rPr>
                <w:sz w:val="28"/>
                <w:szCs w:val="28"/>
              </w:rPr>
              <w:t>.</w:t>
            </w:r>
            <w:proofErr w:type="spellStart"/>
            <w:r w:rsidR="00FE633A" w:rsidRPr="000E0106">
              <w:rPr>
                <w:sz w:val="28"/>
                <w:szCs w:val="28"/>
                <w:lang w:val="en-US"/>
              </w:rPr>
              <w:t>mv</w:t>
            </w:r>
            <w:proofErr w:type="spellEnd"/>
            <w:r w:rsidRPr="000E0106">
              <w:rPr>
                <w:color w:val="000000"/>
                <w:sz w:val="28"/>
                <w:szCs w:val="28"/>
              </w:rPr>
              <w:t>@</w:t>
            </w:r>
            <w:proofErr w:type="spellStart"/>
            <w:r w:rsidRPr="000E0106">
              <w:rPr>
                <w:color w:val="000000"/>
                <w:sz w:val="28"/>
                <w:szCs w:val="28"/>
              </w:rPr>
              <w:t>ako.kirov.ru</w:t>
            </w:r>
            <w:proofErr w:type="spellEnd"/>
          </w:p>
        </w:tc>
      </w:tr>
    </w:tbl>
    <w:p w:rsidR="001F1E0A" w:rsidRPr="00E03ABD" w:rsidRDefault="001F1E0A" w:rsidP="001F1E0A"/>
    <w:p w:rsidR="00C9506F" w:rsidRPr="00E03ABD" w:rsidRDefault="00C9506F" w:rsidP="001F1E0A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528"/>
        <w:gridCol w:w="2268"/>
      </w:tblGrid>
      <w:tr w:rsidR="00631C83" w:rsidTr="00082FBA">
        <w:trPr>
          <w:trHeight w:val="507"/>
        </w:trPr>
        <w:tc>
          <w:tcPr>
            <w:tcW w:w="1668" w:type="dxa"/>
          </w:tcPr>
          <w:p w:rsidR="00631C83" w:rsidRDefault="00631C83" w:rsidP="0063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528" w:type="dxa"/>
          </w:tcPr>
          <w:p w:rsidR="00631C83" w:rsidRPr="00A0756C" w:rsidRDefault="00631C83" w:rsidP="00631C8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1C83" w:rsidRDefault="00631C83" w:rsidP="0063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Н.М. Кряжева</w:t>
            </w:r>
          </w:p>
        </w:tc>
      </w:tr>
    </w:tbl>
    <w:p w:rsidR="00581ADC" w:rsidRPr="0083424A" w:rsidRDefault="00581ADC" w:rsidP="000E0106">
      <w:pPr>
        <w:ind w:hanging="284"/>
        <w:rPr>
          <w:sz w:val="28"/>
          <w:szCs w:val="28"/>
        </w:rPr>
      </w:pPr>
    </w:p>
    <w:sectPr w:rsidR="00581ADC" w:rsidRPr="0083424A" w:rsidSect="000534EF">
      <w:headerReference w:type="even" r:id="rId7"/>
      <w:headerReference w:type="default" r:id="rId8"/>
      <w:pgSz w:w="11906" w:h="16840" w:code="9"/>
      <w:pgMar w:top="851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66" w:rsidRDefault="00B80866" w:rsidP="00DA2F57">
      <w:r>
        <w:separator/>
      </w:r>
    </w:p>
  </w:endnote>
  <w:endnote w:type="continuationSeparator" w:id="1">
    <w:p w:rsidR="00B80866" w:rsidRDefault="00B80866" w:rsidP="00DA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66" w:rsidRDefault="00B80866" w:rsidP="00DA2F57">
      <w:r>
        <w:separator/>
      </w:r>
    </w:p>
  </w:footnote>
  <w:footnote w:type="continuationSeparator" w:id="1">
    <w:p w:rsidR="00B80866" w:rsidRDefault="00B80866" w:rsidP="00DA2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66" w:rsidRDefault="00B80866" w:rsidP="00FE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866" w:rsidRDefault="00B808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66" w:rsidRDefault="00B80866" w:rsidP="00FE6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80866" w:rsidRDefault="00B808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E0A"/>
    <w:rsid w:val="000534EF"/>
    <w:rsid w:val="00064C9A"/>
    <w:rsid w:val="00074DFC"/>
    <w:rsid w:val="00082FBA"/>
    <w:rsid w:val="000E0106"/>
    <w:rsid w:val="001713E6"/>
    <w:rsid w:val="00187AB3"/>
    <w:rsid w:val="001A4AEC"/>
    <w:rsid w:val="001F1E0A"/>
    <w:rsid w:val="002B5FF5"/>
    <w:rsid w:val="002C7DE3"/>
    <w:rsid w:val="002F17ED"/>
    <w:rsid w:val="002F7E2E"/>
    <w:rsid w:val="003139D4"/>
    <w:rsid w:val="00404B41"/>
    <w:rsid w:val="004C2672"/>
    <w:rsid w:val="00540A85"/>
    <w:rsid w:val="00581ADC"/>
    <w:rsid w:val="006133BB"/>
    <w:rsid w:val="00631A42"/>
    <w:rsid w:val="00631C83"/>
    <w:rsid w:val="00634ED0"/>
    <w:rsid w:val="00787A22"/>
    <w:rsid w:val="007C1349"/>
    <w:rsid w:val="0083424A"/>
    <w:rsid w:val="00880955"/>
    <w:rsid w:val="00903EA5"/>
    <w:rsid w:val="0096474F"/>
    <w:rsid w:val="00A73684"/>
    <w:rsid w:val="00A94250"/>
    <w:rsid w:val="00AB7378"/>
    <w:rsid w:val="00B80866"/>
    <w:rsid w:val="00BB0F8B"/>
    <w:rsid w:val="00C41A00"/>
    <w:rsid w:val="00C9506F"/>
    <w:rsid w:val="00CD51B0"/>
    <w:rsid w:val="00DA0530"/>
    <w:rsid w:val="00DA2F57"/>
    <w:rsid w:val="00DD2063"/>
    <w:rsid w:val="00DE402F"/>
    <w:rsid w:val="00E03ABD"/>
    <w:rsid w:val="00E123EF"/>
    <w:rsid w:val="00E44B43"/>
    <w:rsid w:val="00F355D0"/>
    <w:rsid w:val="00FE3058"/>
    <w:rsid w:val="00FE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0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1E0A"/>
  </w:style>
  <w:style w:type="character" w:styleId="a6">
    <w:name w:val="Hyperlink"/>
    <w:rsid w:val="001F1E0A"/>
    <w:rPr>
      <w:color w:val="0000FF"/>
      <w:u w:val="single"/>
    </w:rPr>
  </w:style>
  <w:style w:type="paragraph" w:styleId="a7">
    <w:name w:val="No Spacing"/>
    <w:uiPriority w:val="1"/>
    <w:qFormat/>
    <w:rsid w:val="001F1E0A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F1E0A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краткое содержание"/>
    <w:basedOn w:val="a"/>
    <w:next w:val="a"/>
    <w:rsid w:val="001F1E0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customStyle="1" w:styleId="a9">
    <w:name w:val="Знак"/>
    <w:basedOn w:val="a"/>
    <w:rsid w:val="001F1E0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A05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53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31C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BD2B-1673-493A-A07D-6B0AA642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2022-11-24T12:14:00Z</cp:lastPrinted>
  <dcterms:created xsi:type="dcterms:W3CDTF">2022-11-21T07:53:00Z</dcterms:created>
  <dcterms:modified xsi:type="dcterms:W3CDTF">2022-11-24T12:40:00Z</dcterms:modified>
</cp:coreProperties>
</file>